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EC91" w14:textId="2A58ACD2" w:rsidR="00D23986" w:rsidRPr="00281B42" w:rsidRDefault="00281B42" w:rsidP="00281B42">
      <w:pPr>
        <w:rPr>
          <w:b/>
          <w:bCs/>
        </w:rPr>
      </w:pPr>
      <w:bookmarkStart w:id="0" w:name="_GoBack"/>
      <w:bookmarkEnd w:id="0"/>
      <w:r w:rsidRPr="00281B42">
        <w:rPr>
          <w:b/>
          <w:bCs/>
        </w:rPr>
        <w:t>The Northern Netherlands: Transformation of a gas-producing region into a forerunner in the biobased circular transition</w:t>
      </w:r>
    </w:p>
    <w:p w14:paraId="13F65315" w14:textId="287A718A" w:rsidR="00281B42" w:rsidRPr="004605A2" w:rsidRDefault="004605A2" w:rsidP="00281B42">
      <w:pPr>
        <w:rPr>
          <w:lang w:val="en-US"/>
        </w:rPr>
      </w:pPr>
      <w:r w:rsidRPr="004605A2">
        <w:rPr>
          <w:lang w:val="en-US"/>
        </w:rPr>
        <w:t xml:space="preserve">André </w:t>
      </w:r>
      <w:proofErr w:type="spellStart"/>
      <w:r w:rsidRPr="004605A2">
        <w:rPr>
          <w:lang w:val="en-US"/>
        </w:rPr>
        <w:t>Heeres</w:t>
      </w:r>
      <w:proofErr w:type="spellEnd"/>
      <w:r w:rsidRPr="004605A2">
        <w:rPr>
          <w:lang w:val="en-US"/>
        </w:rPr>
        <w:t xml:space="preserve">, </w:t>
      </w:r>
      <w:proofErr w:type="spellStart"/>
      <w:r w:rsidRPr="004605A2">
        <w:rPr>
          <w:lang w:val="en-US"/>
        </w:rPr>
        <w:t>Hanze</w:t>
      </w:r>
      <w:proofErr w:type="spellEnd"/>
      <w:r w:rsidRPr="004605A2">
        <w:rPr>
          <w:lang w:val="en-US"/>
        </w:rPr>
        <w:t xml:space="preserve"> University of Applied Sci</w:t>
      </w:r>
      <w:r>
        <w:rPr>
          <w:lang w:val="en-US"/>
        </w:rPr>
        <w:t>ences.</w:t>
      </w:r>
    </w:p>
    <w:p w14:paraId="42A4F037" w14:textId="07E77252" w:rsidR="00281B42" w:rsidRDefault="00281B42" w:rsidP="00281B42">
      <w:pPr>
        <w:jc w:val="both"/>
        <w:rPr>
          <w:lang w:val="en-US"/>
        </w:rPr>
      </w:pPr>
      <w:r w:rsidRPr="00281B42">
        <w:rPr>
          <w:lang w:val="en-US"/>
        </w:rPr>
        <w:t xml:space="preserve">The Northern </w:t>
      </w:r>
      <w:r>
        <w:rPr>
          <w:lang w:val="en-US"/>
        </w:rPr>
        <w:t>N</w:t>
      </w:r>
      <w:r w:rsidRPr="00281B42">
        <w:rPr>
          <w:lang w:val="en-US"/>
        </w:rPr>
        <w:t>etherlands and North-</w:t>
      </w:r>
      <w:r>
        <w:rPr>
          <w:lang w:val="en-US"/>
        </w:rPr>
        <w:t xml:space="preserve">West of Germany are both agricultural regions and aim to play a leading role in the </w:t>
      </w:r>
      <w:proofErr w:type="spellStart"/>
      <w:r>
        <w:rPr>
          <w:lang w:val="en-US"/>
        </w:rPr>
        <w:t>biobased</w:t>
      </w:r>
      <w:proofErr w:type="spellEnd"/>
      <w:r>
        <w:rPr>
          <w:lang w:val="en-US"/>
        </w:rPr>
        <w:t xml:space="preserve">/circular transition. Within his lecture André </w:t>
      </w:r>
      <w:proofErr w:type="spellStart"/>
      <w:r>
        <w:rPr>
          <w:lang w:val="en-US"/>
        </w:rPr>
        <w:t>Heeres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Hanze</w:t>
      </w:r>
      <w:proofErr w:type="spellEnd"/>
      <w:r>
        <w:rPr>
          <w:lang w:val="en-US"/>
        </w:rPr>
        <w:t xml:space="preserve"> University of Applied Sciences, Groningen) will present recent developments of the transformation of the chemical industry in the Dutch region. He will describe the process to decouple the </w:t>
      </w:r>
      <w:r w:rsidR="005138D8">
        <w:rPr>
          <w:lang w:val="en-US"/>
        </w:rPr>
        <w:t xml:space="preserve">(regional) </w:t>
      </w:r>
      <w:r>
        <w:rPr>
          <w:lang w:val="en-US"/>
        </w:rPr>
        <w:t xml:space="preserve">industry from fossils and the attempts to </w:t>
      </w:r>
      <w:r w:rsidR="004605A2">
        <w:rPr>
          <w:lang w:val="en-US"/>
        </w:rPr>
        <w:t xml:space="preserve">use </w:t>
      </w:r>
      <w:proofErr w:type="gramStart"/>
      <w:r>
        <w:rPr>
          <w:lang w:val="en-US"/>
        </w:rPr>
        <w:t>alternative  renewable</w:t>
      </w:r>
      <w:proofErr w:type="gramEnd"/>
      <w:r>
        <w:rPr>
          <w:lang w:val="en-US"/>
        </w:rPr>
        <w:t xml:space="preserve"> ‘feedstocks” from </w:t>
      </w:r>
      <w:r w:rsidR="004605A2">
        <w:rPr>
          <w:lang w:val="en-US"/>
        </w:rPr>
        <w:t xml:space="preserve">agriculture, the energy  and the ”waste” sector. </w:t>
      </w:r>
      <w:proofErr w:type="gramStart"/>
      <w:r w:rsidR="004605A2">
        <w:rPr>
          <w:lang w:val="en-US"/>
        </w:rPr>
        <w:t>Furthermore</w:t>
      </w:r>
      <w:proofErr w:type="gramEnd"/>
      <w:r w:rsidR="004605A2">
        <w:rPr>
          <w:lang w:val="en-US"/>
        </w:rPr>
        <w:t xml:space="preserve"> he will outline the ingredients necessary to achieve the above-described (green energy, renewable feedstocks, knowledge, and infrastructure) and how this could also be relevant for the neighboring German region.</w:t>
      </w:r>
      <w:r w:rsidR="00D122E4">
        <w:rPr>
          <w:lang w:val="en-US"/>
        </w:rPr>
        <w:t xml:space="preserve"> </w:t>
      </w:r>
      <w:r w:rsidR="00F83C3C">
        <w:rPr>
          <w:lang w:val="en-US"/>
        </w:rPr>
        <w:t xml:space="preserve">Within his presentation </w:t>
      </w:r>
      <w:r w:rsidR="00355631">
        <w:rPr>
          <w:lang w:val="en-US"/>
        </w:rPr>
        <w:t xml:space="preserve">André </w:t>
      </w:r>
      <w:r w:rsidR="00F83C3C">
        <w:rPr>
          <w:lang w:val="en-US"/>
        </w:rPr>
        <w:t xml:space="preserve">will give several examples of initiatives </w:t>
      </w:r>
      <w:r w:rsidR="00DA6AB2">
        <w:rPr>
          <w:lang w:val="en-US"/>
        </w:rPr>
        <w:t xml:space="preserve">on-going and </w:t>
      </w:r>
      <w:r w:rsidR="00355631">
        <w:rPr>
          <w:lang w:val="en-US"/>
        </w:rPr>
        <w:t>also include the chemistry involved.</w:t>
      </w:r>
    </w:p>
    <w:sectPr w:rsidR="00281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2"/>
    <w:rsid w:val="00137D18"/>
    <w:rsid w:val="00281B42"/>
    <w:rsid w:val="00355631"/>
    <w:rsid w:val="003E0A48"/>
    <w:rsid w:val="004605A2"/>
    <w:rsid w:val="005138D8"/>
    <w:rsid w:val="005835FB"/>
    <w:rsid w:val="006D259F"/>
    <w:rsid w:val="00974859"/>
    <w:rsid w:val="00AE6287"/>
    <w:rsid w:val="00B51EFF"/>
    <w:rsid w:val="00B561DE"/>
    <w:rsid w:val="00D122E4"/>
    <w:rsid w:val="00DA6AB2"/>
    <w:rsid w:val="00F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B619"/>
  <w15:chartTrackingRefBased/>
  <w15:docId w15:val="{E805186C-9117-4B4B-B2C5-F6782CD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Heeres A, André</dc:creator>
  <cp:keywords/>
  <dc:description/>
  <cp:lastModifiedBy>Petra Rösner</cp:lastModifiedBy>
  <cp:revision>2</cp:revision>
  <dcterms:created xsi:type="dcterms:W3CDTF">2023-10-25T09:43:00Z</dcterms:created>
  <dcterms:modified xsi:type="dcterms:W3CDTF">2023-10-25T09:43:00Z</dcterms:modified>
</cp:coreProperties>
</file>