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722A" w14:textId="77777777" w:rsidR="007176F9" w:rsidRDefault="00C04AAD" w:rsidP="00B418E0">
      <w:pPr>
        <w:spacing w:after="0"/>
        <w:rPr>
          <w:rFonts w:ascii="Arial" w:hAnsi="Arial" w:cs="Arial"/>
          <w:sz w:val="24"/>
          <w:szCs w:val="24"/>
        </w:rPr>
      </w:pPr>
      <w:r>
        <w:rPr>
          <w:rFonts w:ascii="Arial" w:hAnsi="Arial" w:cs="Arial"/>
          <w:sz w:val="24"/>
          <w:szCs w:val="24"/>
        </w:rPr>
        <w:t>G.Kreysa</w:t>
      </w:r>
    </w:p>
    <w:p w14:paraId="6F8BBCF3" w14:textId="77777777" w:rsidR="00C04AAD" w:rsidRDefault="00C04AAD" w:rsidP="00B418E0">
      <w:pPr>
        <w:spacing w:after="0"/>
        <w:rPr>
          <w:rFonts w:ascii="Arial" w:hAnsi="Arial" w:cs="Arial"/>
          <w:sz w:val="24"/>
          <w:szCs w:val="24"/>
        </w:rPr>
      </w:pPr>
    </w:p>
    <w:p w14:paraId="5EDCB4AE" w14:textId="731076E1" w:rsidR="00C04AAD" w:rsidRDefault="00C44035" w:rsidP="00B418E0">
      <w:pPr>
        <w:spacing w:after="0"/>
        <w:rPr>
          <w:rFonts w:ascii="Arial" w:hAnsi="Arial" w:cs="Arial"/>
          <w:sz w:val="24"/>
          <w:szCs w:val="24"/>
        </w:rPr>
      </w:pPr>
      <w:r>
        <w:rPr>
          <w:rFonts w:ascii="Arial" w:hAnsi="Arial" w:cs="Arial"/>
          <w:sz w:val="24"/>
          <w:szCs w:val="24"/>
        </w:rPr>
        <w:t>SEC Onlin</w:t>
      </w:r>
      <w:r w:rsidR="00495178">
        <w:rPr>
          <w:rFonts w:ascii="Arial" w:hAnsi="Arial" w:cs="Arial"/>
          <w:sz w:val="24"/>
          <w:szCs w:val="24"/>
        </w:rPr>
        <w:t>e</w:t>
      </w:r>
      <w:r>
        <w:rPr>
          <w:rFonts w:ascii="Arial" w:hAnsi="Arial" w:cs="Arial"/>
          <w:sz w:val="24"/>
          <w:szCs w:val="24"/>
        </w:rPr>
        <w:t>-Vortrag, 8. Oktober 2024</w:t>
      </w:r>
    </w:p>
    <w:p w14:paraId="41B6EA55" w14:textId="77777777" w:rsidR="00495178" w:rsidRDefault="00495178" w:rsidP="00B418E0">
      <w:pPr>
        <w:spacing w:after="0"/>
        <w:rPr>
          <w:rFonts w:ascii="Arial" w:hAnsi="Arial" w:cs="Arial"/>
          <w:sz w:val="24"/>
          <w:szCs w:val="24"/>
          <w:u w:val="single"/>
        </w:rPr>
      </w:pPr>
    </w:p>
    <w:p w14:paraId="57E7B508" w14:textId="27068F5F" w:rsidR="00C44035" w:rsidRPr="00495178" w:rsidRDefault="00495178" w:rsidP="00B418E0">
      <w:pPr>
        <w:spacing w:after="0"/>
        <w:rPr>
          <w:rFonts w:ascii="Arial" w:hAnsi="Arial" w:cs="Arial"/>
          <w:sz w:val="24"/>
          <w:szCs w:val="24"/>
          <w:u w:val="single"/>
        </w:rPr>
      </w:pPr>
      <w:r w:rsidRPr="00495178">
        <w:rPr>
          <w:rFonts w:ascii="Arial" w:hAnsi="Arial" w:cs="Arial"/>
          <w:sz w:val="24"/>
          <w:szCs w:val="24"/>
          <w:u w:val="single"/>
        </w:rPr>
        <w:t>Strategien zur De</w:t>
      </w:r>
      <w:r>
        <w:rPr>
          <w:rFonts w:ascii="Arial" w:hAnsi="Arial" w:cs="Arial"/>
          <w:sz w:val="24"/>
          <w:szCs w:val="24"/>
          <w:u w:val="single"/>
        </w:rPr>
        <w:t>k</w:t>
      </w:r>
      <w:r w:rsidRPr="00495178">
        <w:rPr>
          <w:rFonts w:ascii="Arial" w:hAnsi="Arial" w:cs="Arial"/>
          <w:sz w:val="24"/>
          <w:szCs w:val="24"/>
          <w:u w:val="single"/>
        </w:rPr>
        <w:t>arbonisierung der Atmosphäre</w:t>
      </w:r>
    </w:p>
    <w:p w14:paraId="246EF783" w14:textId="77777777" w:rsidR="00C44035" w:rsidRDefault="00C44035" w:rsidP="00B418E0">
      <w:pPr>
        <w:spacing w:after="0"/>
        <w:rPr>
          <w:rFonts w:ascii="Arial" w:hAnsi="Arial" w:cs="Arial"/>
          <w:sz w:val="24"/>
          <w:szCs w:val="24"/>
        </w:rPr>
      </w:pPr>
    </w:p>
    <w:p w14:paraId="1BFF0C27" w14:textId="77777777" w:rsidR="00A20878" w:rsidRDefault="007A12FC" w:rsidP="00B418E0">
      <w:pPr>
        <w:spacing w:after="0"/>
        <w:rPr>
          <w:rFonts w:ascii="Arial" w:hAnsi="Arial" w:cs="Arial"/>
          <w:sz w:val="24"/>
          <w:szCs w:val="24"/>
        </w:rPr>
      </w:pPr>
      <w:r>
        <w:rPr>
          <w:rFonts w:ascii="Arial" w:hAnsi="Arial" w:cs="Arial"/>
          <w:sz w:val="24"/>
          <w:szCs w:val="24"/>
        </w:rPr>
        <w:t xml:space="preserve">Nach einem Vergleich zwischen der Energie des Feuers und der Leistung des Menschen wird kurz die Geschichte der Nachhaltigkeit behandelt. Es folgen Betrachtungen über den menschlichen Einfluss auf den Kohlenstoff-Kreislauf. Die sich daraus ergebenden Konsequenzen für den Klimawandel werden aufgezeigt. Ein Blick auf die Energievorräte der Welt zeigt, dass wir die im Carbon geschaffenen Bedingungen, die auf </w:t>
      </w:r>
      <w:r w:rsidR="00A67678">
        <w:rPr>
          <w:rFonts w:ascii="Arial" w:hAnsi="Arial" w:cs="Arial"/>
          <w:sz w:val="24"/>
          <w:szCs w:val="24"/>
        </w:rPr>
        <w:t>der Erde höheres Leben ermöglicht haben, durch deren vollständige Verbrennung wieder zerstören würden.</w:t>
      </w:r>
      <w:r w:rsidR="000F4D51">
        <w:rPr>
          <w:rFonts w:ascii="Arial" w:hAnsi="Arial" w:cs="Arial"/>
          <w:sz w:val="24"/>
          <w:szCs w:val="24"/>
        </w:rPr>
        <w:t xml:space="preserve"> </w:t>
      </w:r>
    </w:p>
    <w:p w14:paraId="093866B7" w14:textId="2281EE17" w:rsidR="000F4D51" w:rsidRDefault="000F4D51" w:rsidP="00B418E0">
      <w:pPr>
        <w:spacing w:after="0"/>
        <w:rPr>
          <w:rFonts w:ascii="Arial" w:hAnsi="Arial" w:cs="Arial"/>
          <w:sz w:val="24"/>
          <w:szCs w:val="24"/>
        </w:rPr>
      </w:pPr>
      <w:r>
        <w:rPr>
          <w:rFonts w:ascii="Arial" w:hAnsi="Arial" w:cs="Arial"/>
          <w:sz w:val="24"/>
          <w:szCs w:val="24"/>
        </w:rPr>
        <w:t>Die wichtigsten technischen Potential</w:t>
      </w:r>
      <w:r w:rsidR="00A20878">
        <w:rPr>
          <w:rFonts w:ascii="Arial" w:hAnsi="Arial" w:cs="Arial"/>
          <w:sz w:val="24"/>
          <w:szCs w:val="24"/>
        </w:rPr>
        <w:t>e</w:t>
      </w:r>
      <w:r>
        <w:rPr>
          <w:rFonts w:ascii="Arial" w:hAnsi="Arial" w:cs="Arial"/>
          <w:sz w:val="24"/>
          <w:szCs w:val="24"/>
        </w:rPr>
        <w:t xml:space="preserve"> der Energiewende werden gezeigt und kurz diskutiert. Auf den positiven Beitrag der Elektromobilität wird eingegangen. Auch deren Irrwege wie Biokraftstoffe werden behandelt, weil sie gerade wieder aktuell gefordert werden. </w:t>
      </w:r>
    </w:p>
    <w:p w14:paraId="7A0694F1" w14:textId="6D97AB7D" w:rsidR="00C04AAD" w:rsidRDefault="000F4D51" w:rsidP="00B418E0">
      <w:pPr>
        <w:spacing w:after="0"/>
        <w:rPr>
          <w:rFonts w:ascii="Arial" w:hAnsi="Arial" w:cs="Arial"/>
          <w:sz w:val="24"/>
          <w:szCs w:val="24"/>
        </w:rPr>
      </w:pPr>
      <w:r>
        <w:rPr>
          <w:rFonts w:ascii="Arial" w:hAnsi="Arial" w:cs="Arial"/>
          <w:sz w:val="24"/>
          <w:szCs w:val="24"/>
        </w:rPr>
        <w:t xml:space="preserve">Nach inzwischen fast gesicherten Erkenntnissen ist das Tempo der Energiewende zu langsam, um das völkerrechtlich für alle Unterzeichnerstaaten verbindliche Ziel des Pariser Abkommens, die Temperaturerhöhung auf 1,5 </w:t>
      </w:r>
      <w:r w:rsidRPr="00A20878">
        <w:rPr>
          <w:rFonts w:ascii="Arial" w:hAnsi="Arial" w:cs="Arial"/>
          <w:sz w:val="24"/>
          <w:szCs w:val="24"/>
          <w:vertAlign w:val="superscript"/>
        </w:rPr>
        <w:t>o</w:t>
      </w:r>
      <w:r>
        <w:rPr>
          <w:rFonts w:ascii="Arial" w:hAnsi="Arial" w:cs="Arial"/>
          <w:sz w:val="24"/>
          <w:szCs w:val="24"/>
        </w:rPr>
        <w:t>C zu begrenzen, noch erreichen zu können. Parallel zum Klimaschutz durch Umbau unseres Energiesystems müssen also Maßnahmen ergriffen werden, um CO</w:t>
      </w:r>
      <w:r w:rsidRPr="00A20878">
        <w:rPr>
          <w:rFonts w:ascii="Arial" w:hAnsi="Arial" w:cs="Arial"/>
          <w:sz w:val="24"/>
          <w:szCs w:val="24"/>
          <w:vertAlign w:val="subscript"/>
        </w:rPr>
        <w:t>2</w:t>
      </w:r>
      <w:r>
        <w:rPr>
          <w:rFonts w:ascii="Arial" w:hAnsi="Arial" w:cs="Arial"/>
          <w:sz w:val="24"/>
          <w:szCs w:val="24"/>
        </w:rPr>
        <w:t xml:space="preserve"> aus der Atmosphäre wieder zurückzuholen. Die hierzu bestehenden Vorschläge und technischen Möglichkeiten werden behandelt</w:t>
      </w:r>
      <w:r w:rsidR="00A20878">
        <w:rPr>
          <w:rFonts w:ascii="Arial" w:hAnsi="Arial" w:cs="Arial"/>
          <w:sz w:val="24"/>
          <w:szCs w:val="24"/>
        </w:rPr>
        <w:t>. Es wird nicht eine Methode der Wahl geben, sondern nur ein Bündel verschiedener Maßnahmen erscheint erfolgversprechend. Eine dieser Möglichkeiten ist die vom Autor 1996 und 2008 vorgeschlagene Aufforstung mit teilweiser Endlagerung des Holzes, die zum Abschluss behandelt wird.</w:t>
      </w:r>
    </w:p>
    <w:p w14:paraId="1D547ECE" w14:textId="77777777" w:rsidR="007A12FC" w:rsidRDefault="007A12FC" w:rsidP="00B418E0">
      <w:pPr>
        <w:spacing w:after="0"/>
        <w:rPr>
          <w:rFonts w:ascii="Arial" w:hAnsi="Arial" w:cs="Arial"/>
          <w:sz w:val="24"/>
          <w:szCs w:val="24"/>
        </w:rPr>
      </w:pPr>
    </w:p>
    <w:sectPr w:rsidR="007A12FC" w:rsidSect="007176F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E2DB7" w14:textId="77777777" w:rsidR="00FC45C4" w:rsidRDefault="00FC45C4" w:rsidP="007A12FC">
      <w:pPr>
        <w:spacing w:after="0" w:line="240" w:lineRule="auto"/>
      </w:pPr>
      <w:r>
        <w:separator/>
      </w:r>
    </w:p>
  </w:endnote>
  <w:endnote w:type="continuationSeparator" w:id="0">
    <w:p w14:paraId="2ABB4635" w14:textId="77777777" w:rsidR="00FC45C4" w:rsidRDefault="00FC45C4" w:rsidP="007A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1B16" w14:textId="060F7527" w:rsidR="007A12FC" w:rsidRDefault="007A12FC">
    <w:pPr>
      <w:pStyle w:val="Fuzeile"/>
    </w:pPr>
    <w:fldSimple w:instr=" FILENAME \p \* MERGEFORMAT ">
      <w:r>
        <w:rPr>
          <w:noProof/>
        </w:rPr>
        <w:t>D:\Dateien2010+\Word\Vorträge\Dekarbonisierung-Abstract-SEC-online.docx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9F815" w14:textId="77777777" w:rsidR="00FC45C4" w:rsidRDefault="00FC45C4" w:rsidP="007A12FC">
      <w:pPr>
        <w:spacing w:after="0" w:line="240" w:lineRule="auto"/>
      </w:pPr>
      <w:r>
        <w:separator/>
      </w:r>
    </w:p>
  </w:footnote>
  <w:footnote w:type="continuationSeparator" w:id="0">
    <w:p w14:paraId="4129401E" w14:textId="77777777" w:rsidR="00FC45C4" w:rsidRDefault="00FC45C4" w:rsidP="007A1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뒴뒴ó쀀⒀ͭ婀ͰΌ䄳ㅔ㠽ㅔ羙ㅕ䍬ㅔ臛ㅕ䞨ㅔ羹ㅕ肺ㅕ箿ㆂ䕑ㅔꃼㆁꄑㆁ䟖ㅔ猃ㅕꅸㆁ篶ㆂ茓ㅔ衪ㅔ箿ㆂֱㅖꅸㆁꐽㆁ緩ㅕ꓿ㆁ꒭ㆁ꒶ㆁ䌎ㅔ꓿ㆁ꒭ㆁꔪㆁꆀㆁꆖㆁ笛ㆂ笣ㆂ褘ㅔ籞ㅕ篾ㆂ笵ㆂ筦ㆂ筮ㆂ筶ㆂ綋ㆂ箒ㆂ箚ㆂ箢ㆂШㅖ⺃ㆂ繑ㆂ箪ㆂ瀋ㅕ纄ㆂꅸㆁ箿ㆂ篇ㆂ绤ㆂ胳ㆂ箿ㆂ贵ㅔ苄ㆂ灝ㅕ篏ㆂ篶ㆂ萀ㆂ㧶ㅊ⽏ㆂ⻯ㆂ⼂ㆂ⼞ㆂ⼰ㆂ账ㅔ䓕ㅊ䷄ㆁ厁ㆁ撔ㆁ䉘ㅔ蛔ㆂ袘ㆂ蕰ㆂ觻ㆂ谫ㆂ谫ㆂ豕ㆂ还ㅔ藫ㆂ賭ㆂ趙ㆂ踶ㆂ蹟ㆂ顭ㆂ鴒ㆂ䄅ㅔ䈐ㅔ狧ㅕ麍ㆂ龊ㆂꌱㆂ辏ㅔ瀩ㅕ꜎ㆂ꥗ㆂꨀㆂꪭㆂꭟㆂ毝毝毝毝毝毝毝毝毝毝猬ԗ冘ͮ킜Ό퀀Ό킀Ό퀸Ό턜Ό튜Ό묘"/>
    <w:docVar w:name="dgnword-eventsink" w:val="tapplication/vnd.openxmlformats-package.core-properties"/>
  </w:docVars>
  <w:rsids>
    <w:rsidRoot w:val="00BD7AF4"/>
    <w:rsid w:val="000F4D51"/>
    <w:rsid w:val="00495178"/>
    <w:rsid w:val="006237BD"/>
    <w:rsid w:val="00661EE5"/>
    <w:rsid w:val="007176F9"/>
    <w:rsid w:val="007754CF"/>
    <w:rsid w:val="007A12FC"/>
    <w:rsid w:val="007A65EC"/>
    <w:rsid w:val="00806286"/>
    <w:rsid w:val="008A13DE"/>
    <w:rsid w:val="008B3E8F"/>
    <w:rsid w:val="00A20878"/>
    <w:rsid w:val="00A67678"/>
    <w:rsid w:val="00AD4B88"/>
    <w:rsid w:val="00B126AF"/>
    <w:rsid w:val="00B418E0"/>
    <w:rsid w:val="00B54F8E"/>
    <w:rsid w:val="00BD7AF4"/>
    <w:rsid w:val="00C04AAD"/>
    <w:rsid w:val="00C433BB"/>
    <w:rsid w:val="00C44035"/>
    <w:rsid w:val="00C44670"/>
    <w:rsid w:val="00C879D1"/>
    <w:rsid w:val="00E35B79"/>
    <w:rsid w:val="00E46C9D"/>
    <w:rsid w:val="00F86576"/>
    <w:rsid w:val="00FC45C4"/>
    <w:rsid w:val="00FF0F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C46E"/>
  <w15:docId w15:val="{179B5EC6-31E0-46F3-95F5-F5DC8FAF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4B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43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433BB"/>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7A1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2FC"/>
  </w:style>
  <w:style w:type="paragraph" w:styleId="Fuzeile">
    <w:name w:val="footer"/>
    <w:basedOn w:val="Standard"/>
    <w:link w:val="FuzeileZchn"/>
    <w:uiPriority w:val="99"/>
    <w:unhideWhenUsed/>
    <w:rsid w:val="007A1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Kreysa</dc:creator>
  <cp:keywords/>
  <dc:description/>
  <cp:lastModifiedBy>Gerhard Kreysa</cp:lastModifiedBy>
  <cp:revision>5</cp:revision>
  <cp:lastPrinted>2010-02-11T08:58:00Z</cp:lastPrinted>
  <dcterms:created xsi:type="dcterms:W3CDTF">2024-08-24T10:28:00Z</dcterms:created>
  <dcterms:modified xsi:type="dcterms:W3CDTF">2024-08-24T14:39:00Z</dcterms:modified>
</cp:coreProperties>
</file>